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051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Gimnastyka dla smyka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https://www.youtube.com/watch?v=351fw50UOn8asy</w:t>
      </w:r>
    </w:p>
    <w:p w:rsidR="008F0F58" w:rsidRPr="00051F80" w:rsidRDefault="00051F80" w:rsidP="00051F8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2.Piosenka „Na podwórku” - do wysłuchania.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Na podwórku na wsi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jest mieszkańców tyle,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że aż gospodyni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trudno zliczyć ile.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Ref.: Kury, gęsi i perliczki,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 indyki, i indyczki.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Jest tu kwoka z kurczętami,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mama kaczka z kaczętami.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 xml:space="preserve">Piękny kogut </w:t>
      </w:r>
      <w:proofErr w:type="spellStart"/>
      <w:r w:rsidRPr="00051F80">
        <w:rPr>
          <w:rFonts w:ascii="Times New Roman" w:hAnsi="Times New Roman" w:cs="Times New Roman"/>
          <w:sz w:val="28"/>
          <w:szCs w:val="28"/>
        </w:rPr>
        <w:t>Kukuryk</w:t>
      </w:r>
      <w:proofErr w:type="spellEnd"/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 kot Mruczek,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 pies Bryś.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Więc od rana słychać wszędzie: kukuryku, kwa, kwa, gę, gę,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hau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hau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miau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miau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1F80"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051F8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podwórkowy chór.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II. Koń kasztanek w stajni,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a w oborze krowa,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tam w zagrodzie owce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 brodata koza.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Ref.: Kury, gęsi i perliczki...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III. A tu są króliki: i duże, i małe,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łaciate i szare,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i czarne, i białe.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Ref.: Kury, gęsi i perliczki...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>R. zadaje dzieciom pytania dotyczące tekstu piosenki.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sz w:val="28"/>
          <w:szCs w:val="28"/>
        </w:rPr>
        <w:t xml:space="preserve">− Gdzie mieszkają zwierzęta, o których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jest mowa w piosence?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Jakie zwierzęta mieszkają w wiejskiej zagrodzie?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R. rozmawia z dzieckiem na temat wyglądu, zwyczajów i charakterystycznych głosów, które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wydają wymienione w piosence zwierzęta.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Karta pracy, cz. 4, s. 3.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Rysowanie szlaczków po śladach, a potem samodzielnie. Rysowanie po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śladzie drogi kury do kurnika.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Słuchanie opowiadania Małgorzaty Strękowskiej- Zaremby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Uparty kogut.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Wyjaśnienie znaczenia słowa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uparty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Rodzic pyta: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Kogo nazywamy upartym?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 zwierzęta też mogą </w:t>
      </w:r>
      <w:proofErr w:type="spellStart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byc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́</w:t>
      </w:r>
      <w:proofErr w:type="spellEnd"/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uparte?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 znacie takie zwierzęta?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lastRenderedPageBreak/>
        <w:t>Książka (s. 62–65) dla każdego dziecka.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Dzieci słuchają opowiadania, oglądają ilustracje.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Rodzina Ady i Olka wybrała się do cioci na wieś. Wszyscy byli zachwyceni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celem podróży. Tylko mama wydawała się trochę zakłopotana i lekko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zaniepokojona.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Nie pamiętam, kiedy ostatnio byłam na wsi. Chyba bardzo dawno temu. Czy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będą tam wszystkie wiejskie zwierzęta? – wypytywała tatę.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Oczywiście, jak to w gospodarstwie. Będą krowy i cielęta. Świnie i prosięta.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 zamiast koni i źrebiąt – dwa traktory. Traktorów chyba się nie obawiasz? –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spytał żartem tata.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Mama tylko się uśmiechnęła. – Oczywiście. Nawet rogaty baran mnie nie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wystraszy. Jestem super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mamą.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Będą też kury, gęsi, kaczki, indyczki. Zgroza – ciągnął tata żartobliwym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tonem.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Samochód wjechał na podwórko. Ada i Olek pierwsi przywitali się z ciocia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wujkiem i natychmiast zaczęli się rozglądać za zwierzętami.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Lola ma szczeniaki! Mogę się z nimi pobawić? – spytał Olek i już był przy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kudłatej kundelce i czwórce jej szczeniąt. Ada nie mogła do niego dołączyć,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ponieważ ma uczulenie na sierść. Wybrała się więc na spacer po podwórku.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Ko, ko, gę, gę, kwa, kwa – witały ja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kury i kurczęta, gęsi i gąsięta, kaczki 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kaczęta. Ada z powaga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odpowiadała im: „dzień dobry”, „witam państwa”,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„przybijemy piątkę?”.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Ojej, jaka piękna kózka! – Ada usłyszała zachwycony głos mamy.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To koźlątko. Ma zaledwie kilka dni – powiedział wujek.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Prześliczny maluszek – stwierdziła z podziwem mama.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Koźlątko nie poświęciło mamie uwagi, za to kury podniosły wielki krzyk na jej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widok. Obgdakały ja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każdej strony... i sobie poszły. Został jedynie kogut.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Wbił wzrok w barwna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sukienkę mamy w duże czerwone koła i patrzył jak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zauroczony.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Lubi czerwony kolor – stwierdziła z zadowoleniem mama.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Hm, obawiam się, że wręcz przeciwnie – powiedział tata.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Kogut nastroszył pióra i nieprzyjaźnie zatrzepotał skrzydłami.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Nie przepada za czerwonym. Kiedyś wskoczył mi na głowę, bo byłam w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czerwonym kapeluszu – powiedziała ciocia. – Ale to zdarzyło się tylko raz –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dodała uspokajająco.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chwili wszyscy z wyjątkiem mamy zapomnieli o kogucie. Uparte ptaszysko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odstępowało jej na krok.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Idź sobie – odpędzała go, jednak kolor czerwony na sukience przyciągał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uparciucha jak magnes.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Nie bój się, mamo – Ada dodała mamie otuchy.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Dam sobie rade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̨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– Mama bohatersko przeszła między kaczkami, kurami,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minęła nawet gąsiora, ale gdy spojrzała za siebie, ponownie ogarnął ja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̨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niepokój. Kogut wciąż był tuż-tuż i wojowniczo stroszył pióra.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– Bywa uparty jak oślątko – westchnęła ciocia. – Wracaj do kurnika,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uparciuchu. – No właśnie! – powiedziała stanowczo mama.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Obie, mama i ciocia, weszły do domu. Niezadowolony kogut grzebnął pazurem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wrócił do kurnika. Tymczasem tata z wujkiem założyli na głowy kapelusze z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siatka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̨</w:t>
      </w:r>
      <w:proofErr w:type="spellEnd"/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 twarz i poszli zajrzeć do uli w sadzie.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Ada unikała pszczół od czasu, gdy minionego lata została użądlona w stopę.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Wolała przechadzać się pośród żółtych kaczuszek, które nie żądlą i są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mięciutkie. Nawet nie zauważyła upływu czasu. Zbliżała się właśnie pora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dojenia krów, więc ciocia poszła przygotować dojarki. Olek wciąż bawił się ze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szczeniętami, a tata i wujek zapomnieli o wszystkim, tak bardzo zajęli się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sprawdzaniem pszczelich uli. Znudzona mama postanowiła do nich dołączyć.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Jednak, żeby dotrzeć do furtki prowadzącej do sadu, musiałaby przejść obok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kurnika. Co będzie, jeśli kogut ja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zobaczy? Wolała tego uniknąć. Postanowiła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przechytrzyć nieprzyjaznego ptaka i przedostać się do sadu przez płot.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Jakież było zdziwienie Ady, gdy zobaczyła mamę wspinającą się na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ogrodzenie. Pokonanie płotu, kiedy ma się na sobie odświętną sukienkę, nie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jest łatwe, jednak mamie się to udało. Co prawda w rajstopach poleciało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oczko, a sukienkę lekko rozdarła, ale kto by się tym przejmował.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Oczko ci ucieka, łap je! – zażartował tata na widok żony.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To nic takiego. Wykiwałam koguta – powiedziała szeptem, zadowolona z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siebie mama. Chwile</w:t>
      </w:r>
      <w:r w:rsidRPr="00051F80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później Ada zobaczyła koguta, który bez trudu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przefrunął nad płotem i wylądował w sadzie.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Rozmowa na temat opowiadania.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Czy mama Olka i Ady była wcześniej na wsi?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Z kim bawił się Olek?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Co robiła Ada?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Jaki ptak zainteresował się mama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>̨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? Dlaczego?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Czym zajęli się tata z wujkiem?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− Jak mama przechytrzyła koguta? Czy jej się to naprawdę udało?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Ćwiczenia z tekstem (próbujemy czytać tekst i odpowiadać na pytania pod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tekstem)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Książka (s. 62–65) dla każdego dziecka.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5.Zabawa </w:t>
      </w:r>
      <w:r w:rsidRPr="00051F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Jakie jest zwierzę?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R. pyta: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 (jaka) jest...?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– podając nazwę zwierzęcia, a dzieci wymyślają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określenia. Np.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Jaka jest kura?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(mała, głośna...)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 jest kogut?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(szybki, głośny...)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Jaka jest kaczka?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(spokojna, powolna...)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Jaka jest krowa?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(duża, łagodna,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spokojna...)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 jest koń?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(duży, szybki, groźny...)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6.Układanie zdań na temat zwierząt z wiejskiego podwórka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(do wykorzystania karta pracy cz.4 s.4-5)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Zabawę rozpoczyna R., wypowiadając pierwsze zdanie. Np.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podwórku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kroczy kaczka, a za nią żółte kaczuszki.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Następne zdania układa dziecko.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7.Karty pracy, cz. 4, s. 4–5.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Nazywanie zwierząt, które grupa Ady zobaczyła na wsi w gospodarstwie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agroturystycznym. Odszukiwanie zwierząt znajdujących się w pętlach na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dużym obrazku.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Odkrywanie litery </w:t>
      </w:r>
      <w:proofErr w:type="spellStart"/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Pr="00051F80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̇</w:t>
      </w:r>
      <w:proofErr w:type="spellEnd"/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małej i wielkiej, drukowanej i pisanej.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Wyodrębnianie wyrazu podstawowego –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żubry.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Karty pracy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Nowe przygody Olka i Ady. Litery i liczby,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cz. 2, s. 64–65.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R. pyta: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Jakim zwierzętom przyglądają się Olek, Ada i dziadek?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 żubry żyją na wolności?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Analiza i synteza słuchowa słowa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ubry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Dziecko dzieli słowo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ubry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na sylaby i na głoski. Liczy, ile w słowie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ubry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jest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sylab, a ile głosek. Następnie wymienia inne słowa, w których głoskę ż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słychać na początku (żaba, żurek, żyrafa...), w środku (leżak, jeżyny,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kałuża...). R. zwraca uwagę, że głoska ż na końcu słowa jest często słyszana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jak głoska </w:t>
      </w:r>
      <w:proofErr w:type="spellStart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</w:t>
      </w:r>
      <w:proofErr w:type="spellEnd"/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np. w słowie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garaż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Budowanie schematu słowa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ubry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Białe kartoniki dla dziecka</w:t>
      </w:r>
      <w:r w:rsidRPr="00051F80">
        <w:rPr>
          <w:rFonts w:ascii="Times New Roman" w:hAnsi="Times New Roman" w:cs="Times New Roman"/>
          <w:color w:val="FF00FF"/>
          <w:sz w:val="28"/>
          <w:szCs w:val="28"/>
        </w:rPr>
        <w:t xml:space="preserve">.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Dziecko układa tyle kartoników, ile sylab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słyszy w słowie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ubry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 Rozsuwa kartoniki i wymawia sylaby głośno.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Następnie układa tyle kartoników, ile głosek słychać w słowie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ubry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wymawia głoski głośno, dotykając kolejno kartoników.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Budowanie schematu słowa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aneta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Białe kartoniki dla dziecka</w:t>
      </w:r>
      <w:r w:rsidRPr="00051F80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R. mówi, że niedaleko domu dziadków mieszka dziewczynka o imieniu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Żaneta. Dziecko dzieli imię na sylaby i na głoski. Układa z kartoników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schemat imienia.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Budowanie modeli słów: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ubry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, Ż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aneta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Czerwone kartoniki i niebieskie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kartoniki dla dziecka.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Określanie rodzaju głoski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ż.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Dziecko wypowiada głoskę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 :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długo: </w:t>
      </w:r>
      <w:proofErr w:type="spellStart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żżż</w:t>
      </w:r>
      <w:proofErr w:type="spellEnd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yyyy</w:t>
      </w:r>
      <w:proofErr w:type="spellEnd"/>
      <w:r w:rsidRPr="00051F8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krótko: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ż, ż, ż, 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Głoska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jest spółgłoską i oznaczamy ja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na niebiesko.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Pod schematami słów zaznacza miejsca głoski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niebieskimi kartonikami.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Uzupełnia modele słów: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żubry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Żaneta,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niebieskimi kartonikami i czerwonymi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kartonikami.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Odkrywanie litery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Kartoniki z literami ż, Ż dla dziecka</w:t>
      </w:r>
      <w:r w:rsidRPr="00051F80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R. pokazuje litery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, dziecko omawia ich wygląd. Wskazuje różnice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pomiędzy literami. Następnie umieszcza kartoniki z literami we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właściwych miejscach pod modelami słów: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żubry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Żaneta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. R. pyta: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Kiedy używamy wielkiej litery?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Umieszczanie poznanych liter we właściwych miejscach.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lastRenderedPageBreak/>
        <w:t xml:space="preserve">Kartoniki z literami: u, b, </w:t>
      </w:r>
      <w:proofErr w:type="spellStart"/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r</w:t>
      </w:r>
      <w:proofErr w:type="spellEnd"/>
      <w:r w:rsidRPr="00051F80">
        <w:rPr>
          <w:rFonts w:ascii="Times New Roman" w:hAnsi="Times New Roman" w:cs="Times New Roman"/>
          <w:b/>
          <w:bCs/>
          <w:color w:val="00B150"/>
          <w:sz w:val="28"/>
          <w:szCs w:val="28"/>
        </w:rPr>
        <w:t>, y, a, n, t, e (dla dziecka</w:t>
      </w:r>
      <w:r w:rsidRPr="00051F80">
        <w:rPr>
          <w:rFonts w:ascii="Times New Roman" w:hAnsi="Times New Roman" w:cs="Times New Roman"/>
          <w:color w:val="00B150"/>
          <w:sz w:val="28"/>
          <w:szCs w:val="28"/>
        </w:rPr>
        <w:t>).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Dziecko umieszcza pod modelami słów kartoniki z odpowiednimi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literami. Czyta wyrazy.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Karty pracy </w:t>
      </w:r>
      <w:r w:rsidRPr="00051F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Nowe przygody Olka i Ady. Litery i liczby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, cz. 2, s. 64–67.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Dzielenie nazw zdjęć na głoski.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Kolorowanie na niebiesko liter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Ż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w wyrazach.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Czytanie sylab, wyrazów i tekstu.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• Oglądanie obrazków. Czytanie wypowiedzeń, wpisywanie obok nich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odpowiedniej liczby – takiej, jaka jest przy obrazku, którego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wypowiedzenie dotyczy.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• Wodzenie palcem po literze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ż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– małej i wielkiej, pisanej.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Pisanie liter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ż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Ż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po śladach, a potem – samodzielnie.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Karta pracy, cz. 4, s. 6.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Naśladowanie głosów zwierząt przedstawionych na zdjęciach.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Otaczanie zielona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pętla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zwierząt, które maja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dwie nogi, a czerwona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pętla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>̨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tych, które maja</w:t>
      </w:r>
      <w:r w:rsidRPr="00051F8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̨ </w:t>
      </w:r>
      <w:r w:rsidRPr="00051F80">
        <w:rPr>
          <w:rFonts w:ascii="Times New Roman" w:hAnsi="Times New Roman" w:cs="Times New Roman"/>
          <w:color w:val="000000"/>
          <w:sz w:val="28"/>
          <w:szCs w:val="28"/>
        </w:rPr>
        <w:t>cztery nogi. Nazywanie zwierząt, które są w jednej pętli,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i tych, które są w drugiej pętli.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Rysowanie kotków według wzoru. Kolorowanie drugiego kotka, licząc od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lewej strony. Podział na sylaby na głoski (6-latki) nazw zwierząt z</w:t>
      </w:r>
    </w:p>
    <w:p w:rsidR="00051F80" w:rsidRPr="00051F80" w:rsidRDefault="00051F80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F80">
        <w:rPr>
          <w:rFonts w:ascii="Times New Roman" w:hAnsi="Times New Roman" w:cs="Times New Roman"/>
          <w:color w:val="000000"/>
          <w:sz w:val="28"/>
          <w:szCs w:val="28"/>
        </w:rPr>
        <w:t>wiejskiego podwórka.</w:t>
      </w:r>
    </w:p>
    <w:p w:rsidR="00051F80" w:rsidRPr="00051F80" w:rsidRDefault="00A77CB9" w:rsidP="00051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Miłej pracy.</w:t>
      </w:r>
    </w:p>
    <w:p w:rsidR="00051F80" w:rsidRPr="00051F80" w:rsidRDefault="00051F80" w:rsidP="00051F80">
      <w:pPr>
        <w:rPr>
          <w:rFonts w:ascii="Times New Roman" w:hAnsi="Times New Roman" w:cs="Times New Roman"/>
          <w:sz w:val="28"/>
          <w:szCs w:val="28"/>
        </w:rPr>
      </w:pPr>
    </w:p>
    <w:sectPr w:rsidR="00051F80" w:rsidRPr="00051F80" w:rsidSect="000A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051F80"/>
    <w:rsid w:val="00051F80"/>
    <w:rsid w:val="000A69B2"/>
    <w:rsid w:val="007E22AD"/>
    <w:rsid w:val="00A77CB9"/>
    <w:rsid w:val="00A9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2021-04-11T20:24:00Z</dcterms:created>
  <dcterms:modified xsi:type="dcterms:W3CDTF">2021-04-11T20:35:00Z</dcterms:modified>
</cp:coreProperties>
</file>