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36E" w:rsidRPr="007C236E" w:rsidRDefault="007C236E" w:rsidP="007C236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7C236E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1.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Tęcza </w:t>
      </w:r>
      <w:r w:rsidRPr="007C236E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z cukierków</w:t>
      </w:r>
    </w:p>
    <w:p w:rsidR="007C236E" w:rsidRDefault="007C236E" w:rsidP="007C23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36E">
        <w:rPr>
          <w:rFonts w:ascii="Times New Roman" w:eastAsia="Times New Roman" w:hAnsi="Times New Roman" w:cs="Times New Roman"/>
          <w:sz w:val="24"/>
          <w:szCs w:val="24"/>
          <w:lang w:eastAsia="pl-PL"/>
        </w:rPr>
        <w:t>Do tego eksperymentu wystarczą: biały talerz, opakowanie kolorowych cukierków i odrobina wody. Wykładamy cukierki na talerzu tak, by tworzyły koło. Polewamy wodą, czekamy chwilę i</w:t>
      </w:r>
      <w:r w:rsidR="00F340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uważnie obserwujemy cały eksperyment.</w:t>
      </w:r>
    </w:p>
    <w:p w:rsidR="007C236E" w:rsidRDefault="007C236E" w:rsidP="007C23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" w:history="1">
        <w:r w:rsidRPr="0013052E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https://www.youtube.com/watch?v=4FHbbc8v1Cs&amp;t=12s</w:t>
        </w:r>
      </w:hyperlink>
    </w:p>
    <w:p w:rsidR="007C236E" w:rsidRDefault="00F340A7" w:rsidP="007C236E">
      <w:pPr>
        <w:pStyle w:val="Nagwek2"/>
      </w:pPr>
      <w:r>
        <w:t>2</w:t>
      </w:r>
      <w:r w:rsidR="007C236E">
        <w:t>. Barwna mozaika</w:t>
      </w:r>
    </w:p>
    <w:p w:rsidR="007C236E" w:rsidRDefault="007C236E" w:rsidP="007C236E">
      <w:pPr>
        <w:pStyle w:val="NormalnyWeb"/>
      </w:pPr>
      <w:r>
        <w:t>Wystarczą: talerz, mleko, barwniki do żywności, odrobina płynu do naczyń i patyczek kosmetyczny. Nalewamy mleko na talerzyk. Robimy w nim plamki z dowolnych kolorów. Patyczek zwilżamy w płynie do naczyń, wkładamy do mleka i gotowe!</w:t>
      </w:r>
    </w:p>
    <w:p w:rsidR="007C236E" w:rsidRDefault="007C236E" w:rsidP="007C23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Pr="0013052E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https://www.youtube.com/watch?v=rqQSlEViNpk</w:t>
        </w:r>
      </w:hyperlink>
    </w:p>
    <w:p w:rsidR="007C236E" w:rsidRDefault="00F340A7" w:rsidP="007C236E">
      <w:pPr>
        <w:pStyle w:val="Nagwek2"/>
      </w:pPr>
      <w:r>
        <w:t>3</w:t>
      </w:r>
      <w:r w:rsidR="007C236E">
        <w:t>. Sensoryczne migoczące gniotki</w:t>
      </w:r>
    </w:p>
    <w:p w:rsidR="007C236E" w:rsidRDefault="007C236E" w:rsidP="007C236E">
      <w:pPr>
        <w:pStyle w:val="NormalnyWeb"/>
      </w:pPr>
      <w:r>
        <w:t>Potrzebne będą: butelka, woda, bezbarwny klej w płynie, balon i brokat lub inne świecidełka. Butelkę wypełniamy wodą do połowy. Dodajemy trochę kleju i mieszamy. Następnie wsypujemy brokat. Na butelkę ostrożnie zakładamy balon i przelewamy ciecz. Wiążemy i gotowe!</w:t>
      </w:r>
    </w:p>
    <w:p w:rsidR="007C236E" w:rsidRDefault="007C236E" w:rsidP="007C23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history="1">
        <w:r w:rsidRPr="0013052E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https://www.youtube.com/watch?v=JsJKLUiSItE</w:t>
        </w:r>
      </w:hyperlink>
    </w:p>
    <w:p w:rsidR="007C236E" w:rsidRDefault="00207504" w:rsidP="007C236E">
      <w:pPr>
        <w:pStyle w:val="Nagwek2"/>
      </w:pPr>
      <w:r>
        <w:t>4</w:t>
      </w:r>
      <w:r w:rsidR="007C236E">
        <w:t>. Meduza w butelce</w:t>
      </w:r>
    </w:p>
    <w:p w:rsidR="007C236E" w:rsidRDefault="007C236E" w:rsidP="007C236E">
      <w:pPr>
        <w:pStyle w:val="NormalnyWeb"/>
      </w:pPr>
      <w:r>
        <w:t xml:space="preserve">Potrzebne będą: butelka, niebieski barwnik do żywności, woda i folia spożywcza. Folię tniemy na kawałki i formujemy z niej coś na kształt meduzy. Wlewamy do butelki wodę i odrobinę barwnika. Następnie umieszczamy tam meduzę, </w:t>
      </w:r>
      <w:r w:rsidR="00F340A7">
        <w:t>zakręcamy  i obserwujemy</w:t>
      </w:r>
      <w:r>
        <w:t>!</w:t>
      </w:r>
    </w:p>
    <w:p w:rsidR="007C236E" w:rsidRDefault="007C236E" w:rsidP="007C236E">
      <w:pPr>
        <w:pStyle w:val="NormalnyWeb"/>
      </w:pPr>
      <w:hyperlink r:id="rId7" w:history="1">
        <w:r w:rsidRPr="0013052E">
          <w:rPr>
            <w:rStyle w:val="Hipercze"/>
          </w:rPr>
          <w:t>https://www.youtube.com/watch?v=GAFAv73w_pA</w:t>
        </w:r>
      </w:hyperlink>
    </w:p>
    <w:p w:rsidR="007C236E" w:rsidRDefault="00207504" w:rsidP="007C236E">
      <w:pPr>
        <w:pStyle w:val="Nagwek2"/>
      </w:pPr>
      <w:r>
        <w:t>5</w:t>
      </w:r>
      <w:r w:rsidR="007C236E">
        <w:t>. Kolorowa sól</w:t>
      </w:r>
    </w:p>
    <w:p w:rsidR="007C236E" w:rsidRDefault="007C236E" w:rsidP="007C236E">
      <w:pPr>
        <w:pStyle w:val="NormalnyWeb"/>
      </w:pPr>
      <w:r>
        <w:t xml:space="preserve">Zabawa może być wstępem do stworzenia kolorowej dekoracji. Wystarczą: talerzyk, sól kuchenna i kolorowe kawałki kredy. </w:t>
      </w:r>
      <w:r w:rsidR="00F340A7">
        <w:t xml:space="preserve">Dziecko </w:t>
      </w:r>
      <w:r>
        <w:t>rączkami wałkuje kredę po soli, która dzięki temu przybiera kolor kredy. To doskonałe ćwiczenie na małą motorykę!</w:t>
      </w:r>
    </w:p>
    <w:p w:rsidR="007C236E" w:rsidRDefault="007C236E" w:rsidP="007C236E">
      <w:pPr>
        <w:pStyle w:val="NormalnyWeb"/>
      </w:pPr>
      <w:hyperlink r:id="rId8" w:history="1">
        <w:r w:rsidRPr="0013052E">
          <w:rPr>
            <w:rStyle w:val="Hipercze"/>
          </w:rPr>
          <w:t>https://www.youtube.com/watch?v=jjLexAp1Lyg&amp;t=42s</w:t>
        </w:r>
      </w:hyperlink>
    </w:p>
    <w:p w:rsidR="007C236E" w:rsidRDefault="007C236E" w:rsidP="007C236E">
      <w:pPr>
        <w:pStyle w:val="Nagwek2"/>
      </w:pPr>
      <w:r>
        <w:t>6. Dmuchanie balonu</w:t>
      </w:r>
    </w:p>
    <w:p w:rsidR="007C236E" w:rsidRDefault="007C236E" w:rsidP="007C236E">
      <w:pPr>
        <w:pStyle w:val="NormalnyWeb"/>
      </w:pPr>
      <w:r>
        <w:t xml:space="preserve">Do tego </w:t>
      </w:r>
      <w:r w:rsidR="00207504">
        <w:t xml:space="preserve">eksperymentu </w:t>
      </w:r>
      <w:r>
        <w:t>potrzebne będą: balony, butelki, ocet winny i soda oczyszczona. Wsypujemy odrobinę sody do balonika (za pomocą lejka lub uciętej butelki). Do pustych butelek wlewamy ocet winny i odrobinę barwnika. Nakładamy balon na butelkę i obserwujemy, jak się napełnia.</w:t>
      </w:r>
    </w:p>
    <w:p w:rsidR="007C236E" w:rsidRDefault="007C236E" w:rsidP="007C236E">
      <w:pPr>
        <w:pStyle w:val="NormalnyWeb"/>
      </w:pPr>
    </w:p>
    <w:p w:rsidR="007C236E" w:rsidRPr="007C236E" w:rsidRDefault="007C236E" w:rsidP="007C23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F0F58" w:rsidRDefault="00207504"/>
    <w:sectPr w:rsidR="008F0F58" w:rsidSect="00703B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proofState w:spelling="clean"/>
  <w:defaultTabStop w:val="708"/>
  <w:hyphenationZone w:val="425"/>
  <w:characterSpacingControl w:val="doNotCompress"/>
  <w:compat/>
  <w:rsids>
    <w:rsidRoot w:val="007C236E"/>
    <w:rsid w:val="00207504"/>
    <w:rsid w:val="00703B6A"/>
    <w:rsid w:val="007C236E"/>
    <w:rsid w:val="007E22AD"/>
    <w:rsid w:val="00A94818"/>
    <w:rsid w:val="00F34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3B6A"/>
  </w:style>
  <w:style w:type="paragraph" w:styleId="Nagwek2">
    <w:name w:val="heading 2"/>
    <w:basedOn w:val="Normalny"/>
    <w:link w:val="Nagwek2Znak"/>
    <w:uiPriority w:val="9"/>
    <w:qFormat/>
    <w:rsid w:val="007C23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C23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7C236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7C2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0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jLexAp1Lyg&amp;t=42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GAFAv73w_p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JsJKLUiSItE" TargetMode="External"/><Relationship Id="rId5" Type="http://schemas.openxmlformats.org/officeDocument/2006/relationships/hyperlink" Target="https://www.youtube.com/watch?v=rqQSlEViNpk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4FHbbc8v1Cs&amp;t=12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308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Małgorzata</cp:lastModifiedBy>
  <cp:revision>1</cp:revision>
  <dcterms:created xsi:type="dcterms:W3CDTF">2021-04-11T20:45:00Z</dcterms:created>
  <dcterms:modified xsi:type="dcterms:W3CDTF">2021-04-11T21:09:00Z</dcterms:modified>
</cp:coreProperties>
</file>