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B150"/>
          <w:sz w:val="28"/>
          <w:szCs w:val="28"/>
        </w:rPr>
      </w:pPr>
      <w:r>
        <w:rPr>
          <w:rFonts w:asciiTheme="majorHAnsi" w:hAnsiTheme="majorHAnsi" w:cs="BookmanOldStyle-Bold"/>
          <w:b/>
          <w:bCs/>
          <w:color w:val="00B150"/>
          <w:sz w:val="28"/>
          <w:szCs w:val="28"/>
        </w:rPr>
        <w:t xml:space="preserve">                                    02.04.2021</w:t>
      </w:r>
      <w:r w:rsidRPr="00580A56">
        <w:rPr>
          <w:rFonts w:asciiTheme="majorHAnsi" w:hAnsiTheme="majorHAnsi" w:cs="BookmanOldStyle-Bold"/>
          <w:b/>
          <w:bCs/>
          <w:color w:val="00B150"/>
          <w:sz w:val="28"/>
          <w:szCs w:val="28"/>
        </w:rPr>
        <w:t>r. PIĄTEK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8"/>
          <w:szCs w:val="28"/>
        </w:rPr>
      </w:pP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1</w:t>
      </w:r>
      <w:r w:rsidRPr="00580A56">
        <w:rPr>
          <w:rFonts w:asciiTheme="majorHAnsi" w:hAnsiTheme="majorHAnsi" w:cs="BookmanOldStyle-Bold"/>
          <w:b/>
          <w:bCs/>
          <w:color w:val="00B150"/>
          <w:sz w:val="28"/>
          <w:szCs w:val="28"/>
        </w:rPr>
        <w:t xml:space="preserve">. </w:t>
      </w:r>
      <w:r w:rsidRPr="00580A56">
        <w:rPr>
          <w:rFonts w:asciiTheme="majorHAnsi" w:hAnsiTheme="majorHAnsi" w:cs="BookmanOldStyle"/>
          <w:b/>
          <w:color w:val="000000"/>
          <w:sz w:val="28"/>
          <w:szCs w:val="28"/>
        </w:rPr>
        <w:t>Gimnastyka- wygibasy z naszej klasy pt.</w:t>
      </w:r>
      <w:r>
        <w:rPr>
          <w:rFonts w:asciiTheme="majorHAnsi" w:hAnsiTheme="majorHAnsi" w:cs="BookmanOldStyle"/>
          <w:b/>
          <w:color w:val="000000"/>
          <w:sz w:val="28"/>
          <w:szCs w:val="28"/>
        </w:rPr>
        <w:t xml:space="preserve"> „</w:t>
      </w:r>
      <w:r w:rsidRPr="00580A56">
        <w:rPr>
          <w:rFonts w:asciiTheme="majorHAnsi" w:hAnsiTheme="majorHAnsi" w:cs="BookmanOldStyle"/>
          <w:b/>
          <w:color w:val="000000"/>
          <w:sz w:val="28"/>
          <w:szCs w:val="28"/>
        </w:rPr>
        <w:t xml:space="preserve"> Równowaga</w:t>
      </w:r>
      <w:r w:rsidRPr="00580A56">
        <w:rPr>
          <w:rFonts w:asciiTheme="majorHAnsi" w:hAnsiTheme="majorHAnsi" w:cs="Calibri"/>
          <w:b/>
          <w:color w:val="000000"/>
          <w:sz w:val="28"/>
          <w:szCs w:val="28"/>
        </w:rPr>
        <w:t>”</w:t>
      </w:r>
      <w:r>
        <w:rPr>
          <w:rFonts w:asciiTheme="majorHAnsi" w:hAnsiTheme="majorHAnsi" w:cs="Calibri"/>
          <w:b/>
          <w:color w:val="000000"/>
          <w:sz w:val="28"/>
          <w:szCs w:val="28"/>
        </w:rPr>
        <w:t>.</w:t>
      </w:r>
    </w:p>
    <w:p w:rsidR="00580A56" w:rsidRDefault="0007654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70C1"/>
          <w:sz w:val="28"/>
          <w:szCs w:val="28"/>
        </w:rPr>
      </w:pPr>
      <w:hyperlink r:id="rId5" w:history="1">
        <w:r w:rsidR="00580A56" w:rsidRPr="009F7858">
          <w:rPr>
            <w:rStyle w:val="Hipercze"/>
            <w:rFonts w:asciiTheme="majorHAnsi" w:hAnsiTheme="majorHAnsi" w:cs="BookmanOldStyle-Bold"/>
            <w:b/>
            <w:bCs/>
            <w:sz w:val="28"/>
            <w:szCs w:val="28"/>
          </w:rPr>
          <w:t>https://www.youtube.com/watch?v=ozI7YcVASgo</w:t>
        </w:r>
      </w:hyperlink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70C1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8"/>
          <w:szCs w:val="28"/>
        </w:rPr>
      </w:pP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2. Karta pracy, cz. 3, s. 78.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Rysowanie po śladach, bez odrywania kredki od kartki. Kolorowanie rysunku</w:t>
      </w:r>
      <w:r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jajek.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• Rebus fonetyczny –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Co znalazło się na świątecznym stole</w:t>
      </w:r>
      <w:r w:rsidR="0010650F">
        <w:rPr>
          <w:rFonts w:asciiTheme="majorHAnsi" w:hAnsiTheme="majorHAnsi" w:cs="BookmanOldStyle"/>
          <w:color w:val="000000"/>
          <w:sz w:val="28"/>
          <w:szCs w:val="28"/>
        </w:rPr>
        <w:t>?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 xml:space="preserve">Książka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str. 60-61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Dziecko różnicuje pierwsze głoski w nazwach przedmiotów przedstawionych</w:t>
      </w:r>
      <w:r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na obrazkach lub R. mówi słowa a dziecko zapamiętuje pierwszą głoskę w</w:t>
      </w:r>
      <w:r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słowie. Dokonuje ich syntezy po przypomnieniu przez R. i podaje</w:t>
      </w:r>
      <w:r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rozwiązanie. Np. </w:t>
      </w: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p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arasol, </w:t>
      </w: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i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gła, </w:t>
      </w: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s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anki, </w:t>
      </w: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a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rbuz, </w:t>
      </w: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n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arty, </w:t>
      </w: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k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ot, </w:t>
      </w: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i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ndyk – </w:t>
      </w: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pisanki.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• Kolorowanie rysunku koszyczka wielkanocnego.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FF00FF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Dla dziecka: wyprawka, karta K, kredki, mazaki</w:t>
      </w:r>
      <w:r w:rsidRPr="00580A56">
        <w:rPr>
          <w:rFonts w:asciiTheme="majorHAnsi" w:hAnsiTheme="majorHAnsi" w:cs="Cambria"/>
          <w:color w:val="FF00FF"/>
          <w:sz w:val="28"/>
          <w:szCs w:val="28"/>
        </w:rPr>
        <w:t>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FF00FF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8"/>
          <w:szCs w:val="28"/>
        </w:rPr>
      </w:pP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 xml:space="preserve">3. Słuchanie wiersza Władysława Broniewskiego </w:t>
      </w:r>
      <w:r w:rsidRPr="00580A56"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  <w:t>Śmigus</w:t>
      </w: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.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Wypowiadanie się dzieci na temat: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>
        <w:rPr>
          <w:rFonts w:asciiTheme="majorHAnsi" w:hAnsiTheme="majorHAnsi" w:cs="BookmanOldStyle"/>
          <w:color w:val="000000"/>
          <w:sz w:val="28"/>
          <w:szCs w:val="28"/>
        </w:rPr>
        <w:t>-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Jakie zwyczaje kojarzą się wam ze</w:t>
      </w:r>
      <w:r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świętami?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Wypowiedzi dziecka; zwracanie uwagi, na czym polega śmigus-dyngus i w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jaki sposób tradycja ta jest kultywowana w miastach i na wsiach.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Uświadomienie konsekwencji przesadnego oblewania się </w:t>
      </w:r>
      <w:proofErr w:type="spellStart"/>
      <w:r w:rsidRPr="00580A56">
        <w:rPr>
          <w:rFonts w:asciiTheme="majorHAnsi" w:hAnsiTheme="majorHAnsi" w:cs="BookmanOldStyle"/>
          <w:color w:val="000000"/>
          <w:sz w:val="28"/>
          <w:szCs w:val="28"/>
        </w:rPr>
        <w:t>woda</w:t>
      </w:r>
      <w:r w:rsidRPr="00580A56">
        <w:rPr>
          <w:rFonts w:asciiTheme="majorHAnsi" w:eastAsia="TimesNewRomanPSMT" w:hAnsiTheme="majorHAnsi" w:cs="Courier New"/>
          <w:color w:val="000000"/>
          <w:sz w:val="28"/>
          <w:szCs w:val="28"/>
        </w:rPr>
        <w:t>̨</w:t>
      </w:r>
      <w:proofErr w:type="spellEnd"/>
      <w:r w:rsidRPr="00580A56">
        <w:rPr>
          <w:rFonts w:asciiTheme="majorHAnsi" w:eastAsia="TimesNewRomanPSMT" w:hAnsiTheme="majorHAnsi" w:cs="TimesNewRomanPSMT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oraz robienia</w:t>
      </w:r>
      <w:r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tego w nieodpowiednich miejscach.</w:t>
      </w:r>
    </w:p>
    <w:p w:rsidR="00202FF0" w:rsidRDefault="00202FF0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Pr="00580A56" w:rsidRDefault="006762C0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07654D">
        <w:rPr>
          <w:rFonts w:asciiTheme="majorHAnsi" w:hAnsiTheme="majorHAnsi" w:cs="BookmanOldStyle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75pt;height:231.05pt">
            <v:imagedata r:id="rId6" o:title="unnamed"/>
          </v:shape>
        </w:pic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lastRenderedPageBreak/>
        <w:t xml:space="preserve">• Słuchanie wiersza Władysława Broniewskiego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Śmigus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Śmigus! Dyngus! Na uciechę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z kubła wodę lej ze śmiechem!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Jak nie kubła, to ze dzbana,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śmigus-dyngus dziś od rana!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Staropolski to obyczaj,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żebyś wiedział i nie krzyczał,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gdy w Wielkanoc, w drugie święto.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będziesz kurtkę miała zmokniętą.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•</w:t>
      </w:r>
      <w:r>
        <w:rPr>
          <w:rFonts w:asciiTheme="majorHAnsi" w:hAnsiTheme="majorHAnsi" w:cs="BookmanOldStyle"/>
          <w:color w:val="000000"/>
          <w:sz w:val="28"/>
          <w:szCs w:val="28"/>
        </w:rPr>
        <w:t xml:space="preserve"> Rozmowa na temat wiersza: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−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Co to jest śmigus-dyngus?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−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Co to znaczy staropolski obyczaj?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−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Kiedy obchodzi się śmigus-dyngus?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Wyjaśnienie, jak rozumiany był ten zwyczaj dawniej.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Kiedyś były to dwa różne obyczaje wielkanocne. Jednym z nich był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dyngus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,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który polegał na tym, że młodzież chodziła po domach i zbierała datki w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postaci jajek, wędlin, ciast itp. Śmigus natomiast miał odmienny charakter i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polegał na uderzeniu na szczęście </w:t>
      </w:r>
      <w:proofErr w:type="spellStart"/>
      <w:r w:rsidRPr="00580A56">
        <w:rPr>
          <w:rFonts w:asciiTheme="majorHAnsi" w:hAnsiTheme="majorHAnsi" w:cs="BookmanOldStyle"/>
          <w:color w:val="000000"/>
          <w:sz w:val="28"/>
          <w:szCs w:val="28"/>
        </w:rPr>
        <w:t>rózga</w:t>
      </w:r>
      <w:r w:rsidRPr="00580A56">
        <w:rPr>
          <w:rFonts w:asciiTheme="majorHAnsi" w:eastAsia="TimesNewRomanPSMT" w:hAnsiTheme="majorHAnsi" w:cs="Courier New"/>
          <w:color w:val="000000"/>
          <w:sz w:val="28"/>
          <w:szCs w:val="28"/>
        </w:rPr>
        <w:t>̨</w:t>
      </w:r>
      <w:proofErr w:type="spellEnd"/>
      <w:r w:rsidRPr="00580A56">
        <w:rPr>
          <w:rFonts w:asciiTheme="majorHAnsi" w:eastAsia="TimesNewRomanPSMT" w:hAnsiTheme="majorHAnsi" w:cs="TimesNewRomanPSMT"/>
          <w:color w:val="000000"/>
          <w:sz w:val="28"/>
          <w:szCs w:val="28"/>
        </w:rPr>
        <w:t xml:space="preserve"> </w:t>
      </w:r>
      <w:proofErr w:type="spellStart"/>
      <w:r w:rsidRPr="00580A56">
        <w:rPr>
          <w:rFonts w:asciiTheme="majorHAnsi" w:hAnsiTheme="majorHAnsi" w:cs="BookmanOldStyle"/>
          <w:color w:val="000000"/>
          <w:sz w:val="28"/>
          <w:szCs w:val="28"/>
        </w:rPr>
        <w:t>wierzbowa</w:t>
      </w:r>
      <w:r w:rsidRPr="00580A56">
        <w:rPr>
          <w:rFonts w:asciiTheme="majorHAnsi" w:eastAsia="TimesNewRomanPSMT" w:hAnsiTheme="majorHAnsi" w:cs="Courier New"/>
          <w:color w:val="000000"/>
          <w:sz w:val="28"/>
          <w:szCs w:val="28"/>
        </w:rPr>
        <w:t>̨</w:t>
      </w:r>
      <w:proofErr w:type="spellEnd"/>
      <w:r w:rsidRPr="00580A56">
        <w:rPr>
          <w:rFonts w:asciiTheme="majorHAnsi" w:eastAsia="TimesNewRomanPSMT" w:hAnsiTheme="majorHAnsi" w:cs="TimesNewRomanPSMT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z baziami. Rózga ta była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wcześniej święcona w </w:t>
      </w:r>
      <w:proofErr w:type="spellStart"/>
      <w:r w:rsidRPr="00580A56">
        <w:rPr>
          <w:rFonts w:asciiTheme="majorHAnsi" w:hAnsiTheme="majorHAnsi" w:cs="BookmanOldStyle"/>
          <w:color w:val="000000"/>
          <w:sz w:val="28"/>
          <w:szCs w:val="28"/>
        </w:rPr>
        <w:t>Niedziele</w:t>
      </w:r>
      <w:r w:rsidRPr="00580A56">
        <w:rPr>
          <w:rFonts w:asciiTheme="majorHAnsi" w:eastAsia="TimesNewRomanPSMT" w:hAnsiTheme="majorHAnsi" w:cs="Courier New"/>
          <w:color w:val="000000"/>
          <w:sz w:val="28"/>
          <w:szCs w:val="28"/>
        </w:rPr>
        <w:t>̨</w:t>
      </w:r>
      <w:proofErr w:type="spellEnd"/>
      <w:r w:rsidRPr="00580A56">
        <w:rPr>
          <w:rFonts w:asciiTheme="majorHAnsi" w:eastAsia="TimesNewRomanPSMT" w:hAnsiTheme="majorHAnsi" w:cs="TimesNewRomanPSMT"/>
          <w:color w:val="000000"/>
          <w:sz w:val="28"/>
          <w:szCs w:val="28"/>
        </w:rPr>
        <w:t xml:space="preserve"> </w:t>
      </w:r>
      <w:proofErr w:type="spellStart"/>
      <w:r w:rsidRPr="00580A56">
        <w:rPr>
          <w:rFonts w:asciiTheme="majorHAnsi" w:hAnsiTheme="majorHAnsi" w:cs="BookmanOldStyle"/>
          <w:color w:val="000000"/>
          <w:sz w:val="28"/>
          <w:szCs w:val="28"/>
        </w:rPr>
        <w:t>Palmowa</w:t>
      </w:r>
      <w:r w:rsidRPr="00580A56">
        <w:rPr>
          <w:rFonts w:asciiTheme="majorHAnsi" w:eastAsia="TimesNewRomanPSMT" w:hAnsiTheme="majorHAnsi" w:cs="Courier New"/>
          <w:color w:val="000000"/>
          <w:sz w:val="28"/>
          <w:szCs w:val="28"/>
        </w:rPr>
        <w:t>̨</w:t>
      </w:r>
      <w:proofErr w:type="spellEnd"/>
      <w:r w:rsidRPr="00580A56">
        <w:rPr>
          <w:rFonts w:asciiTheme="majorHAnsi" w:hAnsiTheme="majorHAnsi" w:cs="BookmanOldStyle"/>
          <w:color w:val="000000"/>
          <w:sz w:val="28"/>
          <w:szCs w:val="28"/>
        </w:rPr>
        <w:t>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Pr="00580A56" w:rsidRDefault="00580A56" w:rsidP="00580A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Zabawa ruchowa –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Śmigus-dyngus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Dziecko maszeruje po obwodzie koła podczas recytacji przez R. wiersza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Władysława Broniewskiego „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Śmigus”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Śmigus! Dyngus! Na uciechę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z kubła wodę lej ze śmiechem!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Jak nie kubła, to ze dzbana,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śmigus-dyngus dziś od rana!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Staropolski to obyczaj,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żebyś wiedział i nie krzyczał,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gdy w Wielkanoc, w drugie święto.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będziesz kurtkę miała zmokniętą.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Na słowo: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 xml:space="preserve">Śmigus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– klaszcze w ręce, a na słowo: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 xml:space="preserve">Dyngus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– tupie. Po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skończonej recytacji naśladuje w parze z rodzicem polewanie się </w:t>
      </w:r>
      <w:proofErr w:type="spellStart"/>
      <w:r w:rsidRPr="00580A56">
        <w:rPr>
          <w:rFonts w:asciiTheme="majorHAnsi" w:hAnsiTheme="majorHAnsi" w:cs="BookmanOldStyle"/>
          <w:color w:val="000000"/>
          <w:sz w:val="28"/>
          <w:szCs w:val="28"/>
        </w:rPr>
        <w:t>woda</w:t>
      </w:r>
      <w:r w:rsidRPr="00580A56">
        <w:rPr>
          <w:rFonts w:asciiTheme="majorHAnsi" w:eastAsia="TimesNewRomanPSMT" w:hAnsiTheme="majorHAnsi" w:cs="Courier New"/>
          <w:color w:val="000000"/>
          <w:sz w:val="28"/>
          <w:szCs w:val="28"/>
        </w:rPr>
        <w:t>̨</w:t>
      </w:r>
      <w:proofErr w:type="spellEnd"/>
      <w:r w:rsidRPr="00580A56">
        <w:rPr>
          <w:rFonts w:asciiTheme="majorHAnsi" w:hAnsiTheme="majorHAnsi" w:cs="BookmanOldStyle"/>
          <w:color w:val="000000"/>
          <w:sz w:val="28"/>
          <w:szCs w:val="28"/>
        </w:rPr>
        <w:t>.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1E23F6" w:rsidRDefault="001E23F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1E23F6" w:rsidRDefault="001E23F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1E23F6" w:rsidRPr="00580A56" w:rsidRDefault="001E23F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lastRenderedPageBreak/>
        <w:t xml:space="preserve">4.Ćwiczenia klasyfikacyjne – </w:t>
      </w:r>
      <w:r w:rsidRPr="00580A56"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  <w:t>Kto oblewał się w lany</w:t>
      </w:r>
      <w:r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  <w:t>poniedziałek?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Sylwety wiaderek w różne wzorki i znajdujące się na nich litery.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R</w:t>
      </w:r>
      <w:r w:rsidR="006762C0">
        <w:rPr>
          <w:rFonts w:asciiTheme="majorHAnsi" w:hAnsiTheme="majorHAnsi" w:cs="BookmanOldStyle"/>
          <w:color w:val="000000"/>
          <w:sz w:val="28"/>
          <w:szCs w:val="28"/>
        </w:rPr>
        <w:t>.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 układa przed dzieckiem sylwety wiaderek w różne wzorki. Na każdym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wiaderku znajduje się inna litera – odczytuje je dziecko.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Dziecko segreguje wiaderka według rodzaju wzorów, jakie się na nich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znajdują – osobno wiaderka np. w serduszka, w kwiatki, w trójkąty itd.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W ramach każdej grupy wiaderek dziecko układa wiaderka np. w trójkąty, –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tak aby litery na tych wiaderkach, czytane kolejno utworzyły imię dziecka,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które oblewało się </w:t>
      </w:r>
      <w:proofErr w:type="spellStart"/>
      <w:r w:rsidRPr="00580A56">
        <w:rPr>
          <w:rFonts w:asciiTheme="majorHAnsi" w:hAnsiTheme="majorHAnsi" w:cs="BookmanOldStyle"/>
          <w:color w:val="000000"/>
          <w:sz w:val="28"/>
          <w:szCs w:val="28"/>
        </w:rPr>
        <w:t>woda</w:t>
      </w:r>
      <w:r w:rsidRPr="00580A56">
        <w:rPr>
          <w:rFonts w:asciiTheme="majorHAnsi" w:eastAsia="TimesNewRomanPSMT" w:hAnsiTheme="majorHAnsi" w:cs="Courier New"/>
          <w:color w:val="000000"/>
          <w:sz w:val="28"/>
          <w:szCs w:val="28"/>
        </w:rPr>
        <w:t>̨</w:t>
      </w:r>
      <w:proofErr w:type="spellEnd"/>
      <w:r w:rsidRPr="00580A56">
        <w:rPr>
          <w:rFonts w:asciiTheme="majorHAnsi" w:eastAsia="TimesNewRomanPSMT" w:hAnsiTheme="majorHAnsi" w:cs="TimesNewRomanPSMT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w lany poniedziałek, np.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MAREK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. Podobnie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postępujemy z innymi wiaderkami.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8"/>
          <w:szCs w:val="28"/>
        </w:rPr>
      </w:pP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5.Ćwiczenia gimnastyczne</w:t>
      </w:r>
      <w:r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.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Rozwijanie świadomości własnego ciała.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SymbolMT"/>
          <w:color w:val="000000"/>
          <w:sz w:val="28"/>
          <w:szCs w:val="28"/>
        </w:rPr>
        <w:t xml:space="preserve">•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 xml:space="preserve">Wirujący bączek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– dzieci ślizgają się w kółko na brzuchu,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a następnie na plecach.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SymbolMT"/>
          <w:color w:val="000000"/>
          <w:sz w:val="28"/>
          <w:szCs w:val="28"/>
        </w:rPr>
        <w:t xml:space="preserve">•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 xml:space="preserve">Chowamy się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– w siadzie, przyciągają kolana do głowy,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chowają głowy; rozprostowują się do pozycji leżącej.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SymbolMT"/>
          <w:color w:val="000000"/>
          <w:sz w:val="28"/>
          <w:szCs w:val="28"/>
        </w:rPr>
        <w:t xml:space="preserve">•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 xml:space="preserve">Gorąca podłoga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– biegają z wysokim unoszeniem kolan.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SymbolMT"/>
          <w:color w:val="000000"/>
          <w:sz w:val="28"/>
          <w:szCs w:val="28"/>
        </w:rPr>
        <w:t xml:space="preserve">•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 xml:space="preserve">Na szczudłach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– chodzą na sztywnych nogach.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SymbolMT"/>
          <w:color w:val="000000"/>
          <w:sz w:val="28"/>
          <w:szCs w:val="28"/>
        </w:rPr>
        <w:t xml:space="preserve">•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Ugniatamy podłogę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– w leżeniu na plecach, </w:t>
      </w:r>
      <w:r w:rsidRPr="00580A56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wciskają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wszystkie części ciała w podłogę.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8"/>
          <w:szCs w:val="28"/>
        </w:rPr>
      </w:pP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6.Karta pracy, cz. 3, s. 79.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Rysowanie szlaczków po śladach, a potem – samodzielnie. Ozdabianie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rysunków jajek według wzoru (rytmu) z poprzedniej karty.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8"/>
          <w:szCs w:val="28"/>
        </w:rPr>
      </w:pP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7.Karta pracy, cz. 3, s. 80.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Rysowanie pisanki po śladzie. Rysowanie po śladach rysunków spirali.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B150"/>
          <w:sz w:val="28"/>
          <w:szCs w:val="28"/>
        </w:rPr>
      </w:pPr>
      <w:r w:rsidRPr="00580A56">
        <w:rPr>
          <w:rFonts w:asciiTheme="majorHAnsi" w:hAnsiTheme="majorHAnsi" w:cs="BookmanOldStyle-Bold"/>
          <w:b/>
          <w:bCs/>
          <w:color w:val="00B150"/>
          <w:sz w:val="28"/>
          <w:szCs w:val="28"/>
        </w:rPr>
        <w:t>9.Wielkanocny koszyczek – wykonanie pracy plastyczno</w:t>
      </w:r>
      <w:r>
        <w:rPr>
          <w:rFonts w:asciiTheme="majorHAnsi" w:hAnsiTheme="majorHAnsi" w:cs="BookmanOldStyle-Bold"/>
          <w:b/>
          <w:bCs/>
          <w:color w:val="00B150"/>
          <w:sz w:val="28"/>
          <w:szCs w:val="28"/>
        </w:rPr>
        <w:t>-</w:t>
      </w:r>
      <w:r w:rsidRPr="00580A56">
        <w:rPr>
          <w:rFonts w:asciiTheme="majorHAnsi" w:hAnsiTheme="majorHAnsi" w:cs="BookmanOldStyle-Bold"/>
          <w:b/>
          <w:bCs/>
          <w:color w:val="00B150"/>
          <w:sz w:val="28"/>
          <w:szCs w:val="28"/>
        </w:rPr>
        <w:t>technicznej</w:t>
      </w:r>
      <w:r>
        <w:rPr>
          <w:rFonts w:asciiTheme="majorHAnsi" w:hAnsiTheme="majorHAnsi" w:cs="BookmanOldStyle-Bold"/>
          <w:b/>
          <w:bCs/>
          <w:color w:val="00B150"/>
          <w:sz w:val="28"/>
          <w:szCs w:val="28"/>
        </w:rPr>
        <w:t>.</w:t>
      </w:r>
    </w:p>
    <w:p w:rsidR="00580A56" w:rsidRPr="00713EF3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i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Materiały do wykonania pracy</w:t>
      </w:r>
      <w:r w:rsidRPr="00713EF3">
        <w:rPr>
          <w:rFonts w:asciiTheme="majorHAnsi" w:hAnsiTheme="majorHAnsi" w:cs="BookmanOldStyle"/>
          <w:i/>
          <w:color w:val="000000"/>
          <w:sz w:val="28"/>
          <w:szCs w:val="28"/>
        </w:rPr>
        <w:t>: kartka z bloku technicznego; farby</w:t>
      </w:r>
    </w:p>
    <w:p w:rsidR="00580A56" w:rsidRPr="00713EF3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i/>
          <w:color w:val="000000"/>
          <w:sz w:val="28"/>
          <w:szCs w:val="28"/>
        </w:rPr>
      </w:pPr>
      <w:r w:rsidRPr="00713EF3">
        <w:rPr>
          <w:rFonts w:asciiTheme="majorHAnsi" w:hAnsiTheme="majorHAnsi" w:cs="BookmanOldStyle"/>
          <w:i/>
          <w:color w:val="000000"/>
          <w:sz w:val="28"/>
          <w:szCs w:val="28"/>
        </w:rPr>
        <w:t>plakatowe; talerzyki papierowe; paski kolorowego papieru; ołówek; nożyczki; klej w sztyfcie</w:t>
      </w:r>
      <w:r w:rsidR="007476FD" w:rsidRPr="00713EF3">
        <w:rPr>
          <w:rFonts w:asciiTheme="majorHAnsi" w:hAnsiTheme="majorHAnsi" w:cs="BookmanOldStyle"/>
          <w:i/>
          <w:color w:val="000000"/>
          <w:sz w:val="28"/>
          <w:szCs w:val="28"/>
        </w:rPr>
        <w:t>.</w:t>
      </w:r>
    </w:p>
    <w:p w:rsidR="007476FD" w:rsidRPr="00580A56" w:rsidRDefault="007476F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Wykonanie: Dziecko składa kartkę z bloku technicznego na połowę, po czym</w:t>
      </w:r>
      <w:r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rozkłada </w:t>
      </w:r>
      <w:proofErr w:type="spellStart"/>
      <w:r w:rsidRPr="00580A56">
        <w:rPr>
          <w:rFonts w:asciiTheme="majorHAnsi" w:hAnsiTheme="majorHAnsi" w:cs="BookmanOldStyle"/>
          <w:color w:val="000000"/>
          <w:sz w:val="28"/>
          <w:szCs w:val="28"/>
        </w:rPr>
        <w:t>ja</w:t>
      </w:r>
      <w:r w:rsidRPr="00580A56">
        <w:rPr>
          <w:rFonts w:asciiTheme="majorHAnsi" w:eastAsia="TimesNewRomanPSMT" w:hAnsiTheme="majorHAnsi" w:cs="Courier New"/>
          <w:color w:val="000000"/>
          <w:sz w:val="28"/>
          <w:szCs w:val="28"/>
        </w:rPr>
        <w:t>̨</w:t>
      </w:r>
      <w:proofErr w:type="spellEnd"/>
      <w:r w:rsidRPr="00580A56">
        <w:rPr>
          <w:rFonts w:asciiTheme="majorHAnsi" w:eastAsia="TimesNewRomanPSMT" w:hAnsiTheme="majorHAnsi" w:cs="TimesNewRomanPSMT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z powrotem. Na jednej połowie maluje barwne plamy za pomocą</w:t>
      </w:r>
      <w:r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farb plakatowych. Zamyka ponownie kartkę i dokładnie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lastRenderedPageBreak/>
        <w:t xml:space="preserve">rozprasowuje </w:t>
      </w:r>
      <w:proofErr w:type="spellStart"/>
      <w:r w:rsidRPr="00580A56">
        <w:rPr>
          <w:rFonts w:asciiTheme="majorHAnsi" w:hAnsiTheme="majorHAnsi" w:cs="BookmanOldStyle"/>
          <w:color w:val="000000"/>
          <w:sz w:val="28"/>
          <w:szCs w:val="28"/>
        </w:rPr>
        <w:t>ja</w:t>
      </w:r>
      <w:r w:rsidRPr="00580A56">
        <w:rPr>
          <w:rFonts w:asciiTheme="majorHAnsi" w:eastAsia="TimesNewRomanPSMT" w:hAnsiTheme="majorHAnsi" w:cs="Courier New"/>
          <w:color w:val="000000"/>
          <w:sz w:val="28"/>
          <w:szCs w:val="28"/>
        </w:rPr>
        <w:t>̨</w:t>
      </w:r>
      <w:proofErr w:type="spellEnd"/>
      <w:r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dłońmi tak, aby jak najlepiej rozetrzeć farbę wewnątrz. Po otwarciu pracy</w:t>
      </w:r>
      <w:r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pozostawia </w:t>
      </w:r>
      <w:proofErr w:type="spellStart"/>
      <w:r w:rsidRPr="00580A56">
        <w:rPr>
          <w:rFonts w:asciiTheme="majorHAnsi" w:hAnsiTheme="majorHAnsi" w:cs="BookmanOldStyle"/>
          <w:color w:val="000000"/>
          <w:sz w:val="28"/>
          <w:szCs w:val="28"/>
        </w:rPr>
        <w:t>ja</w:t>
      </w:r>
      <w:r w:rsidRPr="00580A56">
        <w:rPr>
          <w:rFonts w:asciiTheme="majorHAnsi" w:eastAsia="TimesNewRomanPSMT" w:hAnsiTheme="majorHAnsi" w:cs="Courier New"/>
          <w:color w:val="000000"/>
          <w:sz w:val="28"/>
          <w:szCs w:val="28"/>
        </w:rPr>
        <w:t>̨</w:t>
      </w:r>
      <w:proofErr w:type="spellEnd"/>
      <w:r w:rsidRPr="00580A56">
        <w:rPr>
          <w:rFonts w:asciiTheme="majorHAnsi" w:eastAsia="TimesNewRomanPSMT" w:hAnsiTheme="majorHAnsi" w:cs="TimesNewRomanPSMT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do wyschnięcia. Na suchej już pracy rysuje ołówkiem kształty</w:t>
      </w:r>
      <w:r w:rsidR="005E1500"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pisanek i wycina je.</w:t>
      </w:r>
    </w:p>
    <w:p w:rsidR="00A853AC" w:rsidRDefault="00A853AC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A853AC" w:rsidRDefault="00A853AC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>
        <w:rPr>
          <w:rFonts w:asciiTheme="majorHAnsi" w:hAnsiTheme="majorHAnsi" w:cs="BookmanOldStyle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3035435" cy="236382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76" cy="236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AC" w:rsidRDefault="00A853AC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7476FD" w:rsidRDefault="007476F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proofErr w:type="spellStart"/>
      <w:r w:rsidRPr="00580A56">
        <w:rPr>
          <w:rFonts w:asciiTheme="majorHAnsi" w:hAnsiTheme="majorHAnsi" w:cs="BookmanOldStyle"/>
          <w:color w:val="000000"/>
          <w:sz w:val="28"/>
          <w:szCs w:val="28"/>
        </w:rPr>
        <w:t>Wypukła</w:t>
      </w:r>
      <w:r w:rsidRPr="00580A56">
        <w:rPr>
          <w:rFonts w:asciiTheme="majorHAnsi" w:eastAsia="TimesNewRomanPSMT" w:hAnsiTheme="majorHAnsi" w:cs="Courier New"/>
          <w:color w:val="000000"/>
          <w:sz w:val="28"/>
          <w:szCs w:val="28"/>
        </w:rPr>
        <w:t>̨</w:t>
      </w:r>
      <w:proofErr w:type="spellEnd"/>
      <w:r w:rsidRPr="00580A56">
        <w:rPr>
          <w:rFonts w:asciiTheme="majorHAnsi" w:eastAsia="TimesNewRomanPSMT" w:hAnsiTheme="majorHAnsi" w:cs="TimesNewRomanPSMT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część talerzyka maluje na brązowo.</w:t>
      </w:r>
    </w:p>
    <w:p w:rsidR="007476FD" w:rsidRDefault="007476F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A853AC" w:rsidRDefault="007476F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>
        <w:rPr>
          <w:rFonts w:asciiTheme="majorHAnsi" w:hAnsiTheme="majorHAnsi" w:cs="BookmanOldStyle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179401" cy="161479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56" cy="161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FD" w:rsidRDefault="007476F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7476FD" w:rsidRDefault="007476F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7476FD" w:rsidRDefault="007476F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7476FD" w:rsidRDefault="007476F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>
        <w:rPr>
          <w:rFonts w:asciiTheme="majorHAnsi" w:hAnsiTheme="majorHAnsi" w:cs="BookmanOldStyle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179401" cy="1605064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54" cy="160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FD" w:rsidRPr="00580A56" w:rsidRDefault="007476F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7476FD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580A56">
        <w:rPr>
          <w:rFonts w:asciiTheme="majorHAnsi" w:hAnsiTheme="majorHAnsi" w:cs="BookmanOldStyle"/>
          <w:color w:val="000000"/>
          <w:sz w:val="28"/>
          <w:szCs w:val="28"/>
        </w:rPr>
        <w:t>Obrysowuje ołówkiem dno talerza po wewnętrznej stronie, po czym dzieli go</w:t>
      </w:r>
      <w:r w:rsidR="005E1500"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na połowę. R. przecina talerzyk wzdłuż</w:t>
      </w:r>
      <w:r w:rsidR="005E1500">
        <w:rPr>
          <w:rFonts w:asciiTheme="majorHAnsi" w:hAnsiTheme="majorHAnsi" w:cs="BookmanOldStyle"/>
          <w:color w:val="000000"/>
          <w:sz w:val="28"/>
          <w:szCs w:val="28"/>
        </w:rPr>
        <w:t xml:space="preserve"> linii, po czym nacina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symetryczne</w:t>
      </w:r>
      <w:r w:rsidR="005E1500"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paski, przez które dziecko przeplata paski kolorowego papieru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lastRenderedPageBreak/>
        <w:t>tak, aby</w:t>
      </w:r>
      <w:r w:rsidR="005E1500"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 xml:space="preserve">stworzyć </w:t>
      </w:r>
      <w:proofErr w:type="spellStart"/>
      <w:r w:rsidRPr="00580A56">
        <w:rPr>
          <w:rFonts w:asciiTheme="majorHAnsi" w:hAnsiTheme="majorHAnsi" w:cs="BookmanOldStyle"/>
          <w:color w:val="000000"/>
          <w:sz w:val="28"/>
          <w:szCs w:val="28"/>
        </w:rPr>
        <w:t>szachownice</w:t>
      </w:r>
      <w:r w:rsidRPr="00580A56">
        <w:rPr>
          <w:rFonts w:asciiTheme="majorHAnsi" w:eastAsia="TimesNewRomanPSMT" w:hAnsiTheme="majorHAnsi" w:cs="Courier New"/>
          <w:color w:val="000000"/>
          <w:sz w:val="28"/>
          <w:szCs w:val="28"/>
        </w:rPr>
        <w:t>̨</w:t>
      </w:r>
      <w:proofErr w:type="spellEnd"/>
      <w:r w:rsidRPr="00580A56">
        <w:rPr>
          <w:rFonts w:asciiTheme="majorHAnsi" w:hAnsiTheme="majorHAnsi" w:cs="BookmanOldStyle"/>
          <w:color w:val="000000"/>
          <w:sz w:val="28"/>
          <w:szCs w:val="28"/>
        </w:rPr>
        <w:t>. Końce pasków przykleja do brzegów koszyczka lub też</w:t>
      </w:r>
      <w:r w:rsidR="005E1500"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Pr="00580A56">
        <w:rPr>
          <w:rFonts w:asciiTheme="majorHAnsi" w:hAnsiTheme="majorHAnsi" w:cs="BookmanOldStyle"/>
          <w:color w:val="000000"/>
          <w:sz w:val="28"/>
          <w:szCs w:val="28"/>
        </w:rPr>
        <w:t>może w dowolny sposób ozdobić koszyk.</w:t>
      </w:r>
    </w:p>
    <w:p w:rsidR="007476FD" w:rsidRDefault="007476F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7476FD" w:rsidRDefault="007476F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>
        <w:rPr>
          <w:rFonts w:asciiTheme="majorHAnsi" w:hAnsiTheme="majorHAnsi" w:cs="BookmanOldStyle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237767" cy="165370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07" cy="165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FD" w:rsidRDefault="007476FD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580A56" w:rsidRDefault="005E1500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="00580A56" w:rsidRPr="00580A56">
        <w:rPr>
          <w:rFonts w:asciiTheme="majorHAnsi" w:hAnsiTheme="majorHAnsi" w:cs="BookmanOldStyle"/>
          <w:color w:val="000000"/>
          <w:sz w:val="28"/>
          <w:szCs w:val="28"/>
        </w:rPr>
        <w:t>Na koniec wkłada do koszyka</w:t>
      </w:r>
      <w:r>
        <w:rPr>
          <w:rFonts w:asciiTheme="majorHAnsi" w:hAnsiTheme="majorHAnsi" w:cs="BookmanOldStyle"/>
          <w:color w:val="000000"/>
          <w:sz w:val="28"/>
          <w:szCs w:val="28"/>
        </w:rPr>
        <w:t xml:space="preserve"> </w:t>
      </w:r>
      <w:r w:rsidR="00580A56" w:rsidRPr="00580A56">
        <w:rPr>
          <w:rFonts w:asciiTheme="majorHAnsi" w:hAnsiTheme="majorHAnsi" w:cs="BookmanOldStyle"/>
          <w:color w:val="000000"/>
          <w:sz w:val="28"/>
          <w:szCs w:val="28"/>
        </w:rPr>
        <w:t>pisanki i podkleja je od wewnątrz klejem.</w:t>
      </w:r>
    </w:p>
    <w:p w:rsidR="005E1500" w:rsidRPr="00580A56" w:rsidRDefault="005E1500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E2369C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8"/>
          <w:szCs w:val="28"/>
        </w:rPr>
      </w:pPr>
      <w:r w:rsidRPr="00580A56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Powodzenia i miłej pracy.</w:t>
      </w:r>
    </w:p>
    <w:p w:rsidR="00E2369C" w:rsidRDefault="00E2369C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8"/>
          <w:szCs w:val="28"/>
        </w:rPr>
      </w:pPr>
    </w:p>
    <w:p w:rsidR="005E1500" w:rsidRPr="00580A56" w:rsidRDefault="00E2369C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63965" cy="3938954"/>
            <wp:effectExtent l="19050" t="0" r="0" b="0"/>
            <wp:docPr id="6" name="Obraz 5" descr="Stroik wielkanocny - dekoracja - wianek - króliczek - kolor brązowy -  Wielkanoc - Święte Miasto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oik wielkanocny - dekoracja - wianek - króliczek - kolor brązowy -  Wielkanoc - Święte Miasto | Sklep EMPIK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55" cy="39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  <w:t>Szanowni Rodzice! Kochane Dzieci!</w:t>
      </w:r>
    </w:p>
    <w:p w:rsidR="00580A56" w:rsidRP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  <w:t>Ż</w:t>
      </w:r>
      <w:r w:rsidR="005E1500"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  <w:t xml:space="preserve">yczymy </w:t>
      </w:r>
      <w:r w:rsidRPr="00580A56"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  <w:t>zdrowych, pogodnych, pełnych spokoju i nadziei</w:t>
      </w:r>
    </w:p>
    <w:p w:rsidR="00580A56" w:rsidRDefault="00580A56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</w:pPr>
      <w:r w:rsidRPr="00580A56"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  <w:t>Świąt Wielkanocnych.</w:t>
      </w:r>
    </w:p>
    <w:p w:rsidR="00E409DA" w:rsidRDefault="00E409DA" w:rsidP="00580A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</w:pPr>
    </w:p>
    <w:p w:rsidR="00595E0D" w:rsidRPr="005E1500" w:rsidRDefault="00E409DA" w:rsidP="005E15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  <w:t>Pracownicy przedszkola</w:t>
      </w:r>
    </w:p>
    <w:sectPr w:rsidR="00595E0D" w:rsidRPr="005E1500" w:rsidSect="0059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OldStyl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manOldStyle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manOldStyle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38E"/>
    <w:multiLevelType w:val="hybridMultilevel"/>
    <w:tmpl w:val="75DAC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80A56"/>
    <w:rsid w:val="0007654D"/>
    <w:rsid w:val="0010650F"/>
    <w:rsid w:val="001E23F6"/>
    <w:rsid w:val="00202FF0"/>
    <w:rsid w:val="00580A56"/>
    <w:rsid w:val="00595E0D"/>
    <w:rsid w:val="005E1500"/>
    <w:rsid w:val="006762C0"/>
    <w:rsid w:val="00713EF3"/>
    <w:rsid w:val="00725DFB"/>
    <w:rsid w:val="007476FD"/>
    <w:rsid w:val="00934B83"/>
    <w:rsid w:val="00A853AC"/>
    <w:rsid w:val="00D81B81"/>
    <w:rsid w:val="00D85D6E"/>
    <w:rsid w:val="00E2369C"/>
    <w:rsid w:val="00E4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A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0A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ozI7YcVASgo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10</cp:revision>
  <dcterms:created xsi:type="dcterms:W3CDTF">2021-03-28T16:23:00Z</dcterms:created>
  <dcterms:modified xsi:type="dcterms:W3CDTF">2021-04-01T04:28:00Z</dcterms:modified>
</cp:coreProperties>
</file>